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Client name: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Shane Engelbrecht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Client Profile: </w:t>
      </w:r>
      <w:hyperlink r:id="rId7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5"/>
            <w:szCs w:val="15"/>
            <w:u w:val="single"/>
            <w:shd w:fill="f5f5f5" w:val="clear"/>
            <w:vertAlign w:val="baseline"/>
            <w:rtl w:val="0"/>
          </w:rPr>
          <w:t xml:space="preserve">99892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  <w:rtl w:val="0"/>
        </w:rPr>
        <w:t xml:space="preserve">Caseworker: </w:t>
      </w:r>
      <w:r w:rsidDel="00000000" w:rsidR="00000000" w:rsidRPr="00000000">
        <w:rPr>
          <w:rtl w:val="0"/>
        </w:rPr>
      </w:r>
    </w:p>
    <w:tbl>
      <w:tblPr>
        <w:tblStyle w:val="Table1"/>
        <w:tblW w:w="10794.0" w:type="dxa"/>
        <w:jc w:val="left"/>
        <w:tblLayout w:type="fixed"/>
        <w:tblLook w:val="0000"/>
      </w:tblPr>
      <w:tblGrid>
        <w:gridCol w:w="10794"/>
        <w:tblGridChange w:id="0">
          <w:tblGrid>
            <w:gridCol w:w="10794"/>
          </w:tblGrid>
        </w:tblGridChange>
      </w:tblGrid>
      <w:tr>
        <w:trPr>
          <w:cantSplit w:val="0"/>
          <w:tblHeader w:val="0"/>
        </w:trPr>
        <w:tc>
          <w:tcPr>
            <w:shd w:fill="f2e9f5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Visa Applying For: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491 - Australia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5.0" w:type="dxa"/>
        <w:jc w:val="left"/>
        <w:tblLayout w:type="fixed"/>
        <w:tblLook w:val="0000"/>
      </w:tblPr>
      <w:tblGrid>
        <w:gridCol w:w="2186"/>
        <w:gridCol w:w="3371"/>
        <w:gridCol w:w="1808"/>
        <w:gridCol w:w="3420"/>
        <w:tblGridChange w:id="0">
          <w:tblGrid>
            <w:gridCol w:w="2186"/>
            <w:gridCol w:w="3371"/>
            <w:gridCol w:w="1808"/>
            <w:gridCol w:w="3420"/>
          </w:tblGrid>
        </w:tblGridChange>
      </w:tblGrid>
      <w:tr>
        <w:trPr>
          <w:cantSplit w:val="0"/>
          <w:tblHeader w:val="0"/>
        </w:trPr>
        <w:tc>
          <w:tcPr>
            <w:shd w:fill="f5f2f7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Sales Person: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5f2f7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Mark</w:t>
            </w:r>
          </w:p>
        </w:tc>
        <w:tc>
          <w:tcPr>
            <w:shd w:fill="f5f2f7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Date Case Sold: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5f2f7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28/01/2024</w:t>
            </w:r>
          </w:p>
        </w:tc>
      </w:tr>
      <w:tr>
        <w:trPr>
          <w:cantSplit w:val="0"/>
          <w:tblHeader w:val="0"/>
        </w:trPr>
        <w:tc>
          <w:tcPr>
            <w:shd w:fill="f5f2f7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Current Visa: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5f2f7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  <w:tc>
          <w:tcPr>
            <w:shd w:fill="f5f2f7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Occupation: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5f2f7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Electrician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Address: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engelbrecht.shane@gmail.com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Number: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0786868705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Based in KZN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Nationality: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South African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Visa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Skills Assessing Authority: Future Skills International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Description of Case: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Arial " w:cs="Arial " w:eastAsia="Arial " w:hAnsi="Arial 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Marital Status: Engaged – common  </w:t>
        <w:br w:type="textWrapping"/>
        <w:br w:type="textWrapping"/>
        <w:t xml:space="preserve">Based in: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KZN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charrlesgide123@gmail.com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  <w:br w:type="textWrapping"/>
        <w:br w:type="textWrapping"/>
        <w:t xml:space="preserve">Occupation &amp; Anzsco or Noc code: 341111: Electrician (General)</w:t>
        <w:br w:type="textWrapping"/>
        <w:t xml:space="preserve">Age: 32 </w:t>
        <w:br w:type="textWrapping"/>
        <w:t xml:space="preserve">Qual: Red Seal</w:t>
        <w:br w:type="textWrapping"/>
        <w:t xml:space="preserve">Exp: 3 years experience post</w:t>
        <w:br w:type="textWrapping"/>
        <w:t xml:space="preserve">Eng: Has to get Proficient</w:t>
        <w:br w:type="textWrapping"/>
        <w:t xml:space="preserve">Partner: Has to get competent</w:t>
        <w:br w:type="textWrapping"/>
        <w:t xml:space="preserve">Regional: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TOTAL POINTS:  </w:t>
      </w:r>
    </w:p>
    <w:tbl>
      <w:tblPr>
        <w:tblStyle w:val="Table3"/>
        <w:tblW w:w="10799.0" w:type="dxa"/>
        <w:jc w:val="left"/>
        <w:tblLayout w:type="fixed"/>
        <w:tblLook w:val="0000"/>
      </w:tblPr>
      <w:tblGrid>
        <w:gridCol w:w="3586"/>
        <w:gridCol w:w="3585"/>
        <w:gridCol w:w="3628"/>
        <w:tblGridChange w:id="0">
          <w:tblGrid>
            <w:gridCol w:w="3586"/>
            <w:gridCol w:w="3585"/>
            <w:gridCol w:w="3628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color="000000" w:space="1" w:sz="8" w:val="single"/>
                <w:left w:color="000000" w:space="1" w:sz="8" w:val="single"/>
                <w:bottom w:color="000000" w:space="1" w:sz="8" w:val="single"/>
                <w:right w:color="000000" w:space="1" w:sz="8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FACTORS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color="000000" w:space="1" w:sz="8" w:val="single"/>
                <w:left w:color="000000" w:space="1" w:sz="8" w:val="single"/>
                <w:bottom w:color="000000" w:space="1" w:sz="8" w:val="single"/>
                <w:right w:color="000000" w:space="1" w:sz="8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POINTS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color="000000" w:space="1" w:sz="8" w:val="single"/>
                <w:left w:color="000000" w:space="1" w:sz="8" w:val="single"/>
                <w:bottom w:color="000000" w:space="1" w:sz="8" w:val="single"/>
                <w:right w:color="000000" w:space="1" w:sz="8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INFORMATION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color="000000" w:space="1" w:sz="8" w:val="single"/>
                <w:left w:color="000000" w:space="1" w:sz="8" w:val="single"/>
                <w:bottom w:color="000000" w:space="1" w:sz="8" w:val="single"/>
                <w:right w:color="000000" w:space="1" w:sz="8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AGE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color="000000" w:space="1" w:sz="8" w:val="single"/>
                <w:left w:color="000000" w:space="1" w:sz="8" w:val="single"/>
                <w:bottom w:color="000000" w:space="1" w:sz="8" w:val="single"/>
                <w:right w:color="000000" w:space="1" w:sz="8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 pts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color="000000" w:space="1" w:sz="8" w:val="single"/>
                <w:left w:color="000000" w:space="1" w:sz="8" w:val="single"/>
                <w:bottom w:color="000000" w:space="1" w:sz="8" w:val="single"/>
                <w:right w:color="000000" w:space="1" w:sz="8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32 years old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color="000000" w:space="1" w:sz="8" w:val="single"/>
                <w:left w:color="000000" w:space="1" w:sz="8" w:val="single"/>
                <w:bottom w:color="000000" w:space="1" w:sz="8" w:val="single"/>
                <w:right w:color="000000" w:space="1" w:sz="8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color="000000" w:space="1" w:sz="8" w:val="single"/>
                <w:left w:color="000000" w:space="1" w:sz="8" w:val="single"/>
                <w:bottom w:color="000000" w:space="1" w:sz="8" w:val="single"/>
                <w:right w:color="000000" w:space="1" w:sz="8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pts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color="000000" w:space="1" w:sz="8" w:val="single"/>
                <w:left w:color="000000" w:space="1" w:sz="8" w:val="single"/>
                <w:bottom w:color="000000" w:space="1" w:sz="8" w:val="single"/>
                <w:right w:color="000000" w:space="1" w:sz="8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Trade Certificate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color="000000" w:space="1" w:sz="8" w:val="single"/>
                <w:left w:color="000000" w:space="1" w:sz="8" w:val="single"/>
                <w:bottom w:color="000000" w:space="1" w:sz="8" w:val="single"/>
                <w:right w:color="000000" w:space="1" w:sz="8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REGIONAL NOMINATION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color="000000" w:space="1" w:sz="8" w:val="single"/>
                <w:left w:color="000000" w:space="1" w:sz="8" w:val="single"/>
                <w:bottom w:color="000000" w:space="1" w:sz="8" w:val="single"/>
                <w:right w:color="000000" w:space="1" w:sz="8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 pts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color="000000" w:space="1" w:sz="8" w:val="single"/>
                <w:left w:color="000000" w:space="1" w:sz="8" w:val="single"/>
                <w:bottom w:color="000000" w:space="1" w:sz="8" w:val="single"/>
                <w:right w:color="000000" w:space="1" w:sz="8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sc491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color="000000" w:space="1" w:sz="8" w:val="single"/>
                <w:left w:color="000000" w:space="1" w:sz="8" w:val="single"/>
                <w:bottom w:color="000000" w:space="1" w:sz="8" w:val="single"/>
                <w:right w:color="000000" w:space="1" w:sz="8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EXPERIENCE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color="000000" w:space="1" w:sz="8" w:val="single"/>
                <w:left w:color="000000" w:space="1" w:sz="8" w:val="single"/>
                <w:bottom w:color="000000" w:space="1" w:sz="8" w:val="single"/>
                <w:right w:color="000000" w:space="1" w:sz="8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pts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color="000000" w:space="1" w:sz="8" w:val="single"/>
                <w:left w:color="000000" w:space="1" w:sz="8" w:val="single"/>
                <w:bottom w:color="000000" w:space="1" w:sz="8" w:val="single"/>
                <w:right w:color="000000" w:space="1" w:sz="8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Years Post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color="000000" w:space="1" w:sz="8" w:val="single"/>
                <w:left w:color="000000" w:space="1" w:sz="8" w:val="single"/>
                <w:bottom w:color="000000" w:space="1" w:sz="8" w:val="single"/>
                <w:right w:color="000000" w:space="1" w:sz="8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IELTS - ENGLISH TEST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color="000000" w:space="1" w:sz="8" w:val="single"/>
                <w:left w:color="000000" w:space="1" w:sz="8" w:val="single"/>
                <w:bottom w:color="000000" w:space="1" w:sz="8" w:val="single"/>
                <w:right w:color="000000" w:space="1" w:sz="8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pts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color="000000" w:space="1" w:sz="8" w:val="single"/>
                <w:left w:color="000000" w:space="1" w:sz="8" w:val="single"/>
                <w:bottom w:color="000000" w:space="1" w:sz="8" w:val="single"/>
                <w:right w:color="000000" w:space="1" w:sz="8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 in all bands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color="000000" w:space="1" w:sz="8" w:val="single"/>
                <w:left w:color="000000" w:space="1" w:sz="8" w:val="single"/>
                <w:bottom w:color="000000" w:space="1" w:sz="8" w:val="single"/>
                <w:right w:color="000000" w:space="1" w:sz="8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PARTNER/SINGLE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color="000000" w:space="1" w:sz="8" w:val="single"/>
                <w:left w:color="000000" w:space="1" w:sz="8" w:val="single"/>
                <w:bottom w:color="000000" w:space="1" w:sz="8" w:val="single"/>
                <w:right w:color="000000" w:space="1" w:sz="8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pts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color="000000" w:space="1" w:sz="8" w:val="single"/>
                <w:left w:color="000000" w:space="1" w:sz="8" w:val="single"/>
                <w:bottom w:color="000000" w:space="1" w:sz="8" w:val="single"/>
                <w:right w:color="000000" w:space="1" w:sz="8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Married, spouse to do English test and get 6 in all bands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color="000000" w:space="1" w:sz="8" w:val="single"/>
                <w:left w:color="000000" w:space="1" w:sz="8" w:val="single"/>
                <w:bottom w:color="000000" w:space="1" w:sz="8" w:val="single"/>
                <w:right w:color="000000" w:space="1" w:sz="8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color="000000" w:space="1" w:sz="8" w:val="single"/>
                <w:left w:color="000000" w:space="1" w:sz="8" w:val="single"/>
                <w:bottom w:color="000000" w:space="1" w:sz="8" w:val="single"/>
                <w:right w:color="000000" w:space="1" w:sz="8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 pts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  <w:t xml:space="preserve">Qualifies for 491. </w:t>
        <w:br w:type="textWrapping"/>
        <w:br w:type="textWrapping"/>
        <w:t xml:space="preserve">Alan is a 32 year old Electrician from KZN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He holds a red seal obtained in September 2020 and has more than 3 years post qualification experience meeting the tasks and duties stipulated in the fact sheet.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He will be joined by fiance who has no qualifications that can be assessed.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No Kids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Very nice people and very eager to get the ball rolling, as his age is counting down.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Current Visa Exp:  N/A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Country Applicant in: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Acc Dependents: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Accompanying Partner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Payments and Accounts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Total Charged: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R16 675.00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Payment Plan: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Full Payment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1st Payment Taken: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28/01/2024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Payment Method: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EFT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40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Verdana"/>
  <w:font w:name="Thorndale"/>
  <w:font w:name="Arial 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3" w:before="240" w:line="240" w:lineRule="auto"/>
      <w:ind w:left="0" w:right="0" w:firstLine="0"/>
      <w:jc w:val="left"/>
    </w:pPr>
    <w:rPr>
      <w:rFonts w:ascii="Thorndale" w:cs="Thorndale" w:eastAsia="Thorndale" w:hAnsi="Thorndale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Heading"/>
    <w:next w:val="Textbody"/>
    <w:pPr>
      <w:outlineLvl w:val="0"/>
    </w:pPr>
    <w:rPr>
      <w:rFonts w:ascii="Thorndale" w:hAnsi="Thorndale"/>
      <w:b w:val="1"/>
      <w:bCs w:val="1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andard" w:customStyle="1">
    <w:name w:val="Standard"/>
    <w:rPr>
      <w:color w:val="000000"/>
    </w:rPr>
  </w:style>
  <w:style w:type="paragraph" w:styleId="Heading" w:customStyle="1">
    <w:name w:val="Heading"/>
    <w:basedOn w:val="Standard"/>
    <w:next w:val="Textbody"/>
    <w:pPr>
      <w:keepNext w:val="1"/>
      <w:spacing w:after="283" w:before="240"/>
    </w:pPr>
    <w:rPr>
      <w:rFonts w:ascii="Albany" w:cs="Arial Unicode MS" w:eastAsia="HG Mincho Light J" w:hAnsi="Albany"/>
      <w:sz w:val="28"/>
      <w:szCs w:val="28"/>
    </w:rPr>
  </w:style>
  <w:style w:type="paragraph" w:styleId="Textbody" w:customStyle="1">
    <w:name w:val="Text body"/>
    <w:basedOn w:val="Standard"/>
    <w:pPr>
      <w:spacing w:after="283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HorizontalLine" w:customStyle="1">
    <w:name w:val="Horizontal Line"/>
    <w:basedOn w:val="Standard"/>
    <w:next w:val="Textbody"/>
    <w:pPr>
      <w:spacing w:after="283"/>
    </w:pPr>
    <w:rPr>
      <w:sz w:val="12"/>
    </w:rPr>
  </w:style>
  <w:style w:type="paragraph" w:styleId="Sender" w:customStyle="1">
    <w:name w:val="Sender"/>
    <w:basedOn w:val="Standard"/>
    <w:rPr>
      <w:i w:val="1"/>
    </w:rPr>
  </w:style>
  <w:style w:type="paragraph" w:styleId="TableContents" w:customStyle="1">
    <w:name w:val="Table Contents"/>
    <w:basedOn w:val="Textbody"/>
  </w:style>
  <w:style w:type="paragraph" w:styleId="Footer">
    <w:name w:val="foot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Header">
    <w:name w:val="head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TextbodyMsoNormal" w:customStyle="1">
    <w:name w:val="Text body.MsoNormal"/>
    <w:basedOn w:val="Textbody"/>
  </w:style>
  <w:style w:type="paragraph" w:styleId="TableHeading" w:customStyle="1">
    <w:name w:val="Table Heading"/>
    <w:basedOn w:val="TableContents"/>
    <w:pPr>
      <w:suppressLineNumbers w:val="1"/>
      <w:jc w:val="center"/>
    </w:pPr>
    <w:rPr>
      <w:b w:val="1"/>
      <w:bCs w:val="1"/>
    </w:rPr>
  </w:style>
  <w:style w:type="character" w:styleId="EndnoteSymbol" w:customStyle="1">
    <w:name w:val="Endnote Symbol"/>
  </w:style>
  <w:style w:type="character" w:styleId="FootnoteSymbol" w:customStyle="1">
    <w:name w:val="Footnote Symbol"/>
  </w:style>
  <w:style w:type="character" w:styleId="Internetlink" w:customStyle="1">
    <w:name w:val="Internet link"/>
    <w:rPr>
      <w:color w:val="000080"/>
      <w:u w:val="single"/>
    </w:rPr>
  </w:style>
  <w:style w:type="character" w:styleId="StrongEmphasis" w:customStyle="1">
    <w:name w:val="Strong Emphasis"/>
    <w:rPr>
      <w:b w:val="1"/>
      <w:b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95285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crm.global-migrate.com/ZA/index.php?subpage=2&amp;page=2&amp;caseid=99892&amp;client=995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wxyMztEfnszK2wzlUzRa9mJxYw==">CgMxLjAyCGguZ2pkZ3hzOAByITF5MUI1UWNOS2xuaUFULXJoV2M1aEVPQVZwYzZzcjFZcA==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2024-01-30T11:11:00Z</dcterms:created>
  <dc:creator>LENOVO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">
    <vt:lpwstr>Microsoft Word 15</vt:lpwstr>
  </property>
  <property fmtid="{D5CDD505-2E9C-101B-9397-08002B2CF9AE}" pid="3" name="ProgId">
    <vt:lpwstr>Word.Document</vt:lpwstr>
  </property>
</Properties>
</file>